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54AC8" w14:textId="77777777" w:rsidR="00420841" w:rsidRDefault="00B45ECD">
      <w:pPr>
        <w:jc w:val="center"/>
        <w:rPr>
          <w:rFonts w:ascii="Calibri" w:eastAsia="Calibri" w:hAnsi="Calibri" w:cs="Calibri"/>
          <w:sz w:val="28"/>
          <w:szCs w:val="28"/>
        </w:rPr>
      </w:pPr>
      <w:bookmarkStart w:id="0" w:name="_heading=h.d9ie4ih7q4s7" w:colFirst="0" w:colLast="0"/>
      <w:bookmarkEnd w:id="0"/>
      <w:r>
        <w:rPr>
          <w:rFonts w:ascii="Antiqua" w:eastAsia="Antiqua" w:hAnsi="Antiqua" w:cs="Antiqua"/>
          <w:noProof/>
          <w:color w:val="000000"/>
          <w:sz w:val="40"/>
          <w:szCs w:val="40"/>
        </w:rPr>
        <w:drawing>
          <wp:inline distT="0" distB="0" distL="0" distR="0" wp14:anchorId="66DFC929" wp14:editId="323526F3">
            <wp:extent cx="777240" cy="8153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1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D2A942" w14:textId="77777777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ШИРОКІВСЬКА СІЛЬСЬКА РАДА</w:t>
      </w:r>
    </w:p>
    <w:p w14:paraId="1FB41136" w14:textId="77777777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ЗАПОРІЗЬКОГО РАЙОНУ ЗАПОРІЗЬКОЇ ОБЛАСТІ</w:t>
      </w:r>
    </w:p>
    <w:p w14:paraId="5A04FBFD" w14:textId="77777777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ШІСТДЕСЯТ ШОСТА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СЕСІЯ ВОСЬМОГО СКЛИКАННЯ</w:t>
      </w:r>
    </w:p>
    <w:p w14:paraId="0C43FBAB" w14:textId="77777777" w:rsidR="00420841" w:rsidRDefault="00420841">
      <w:pPr>
        <w:jc w:val="center"/>
        <w:rPr>
          <w:sz w:val="28"/>
          <w:szCs w:val="28"/>
        </w:rPr>
      </w:pPr>
    </w:p>
    <w:p w14:paraId="271A9209" w14:textId="5E1F0009" w:rsidR="00420841" w:rsidRDefault="00B45EC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ПРОЄКТ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РІШЕННЯ</w:t>
      </w:r>
    </w:p>
    <w:p w14:paraId="41611E9D" w14:textId="77777777" w:rsidR="00420841" w:rsidRDefault="00420841">
      <w:pPr>
        <w:jc w:val="center"/>
        <w:rPr>
          <w:sz w:val="28"/>
          <w:szCs w:val="28"/>
        </w:rPr>
      </w:pPr>
    </w:p>
    <w:p w14:paraId="45E0417B" w14:textId="2EE2CFFC" w:rsidR="00420841" w:rsidRDefault="00B45EC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8"/>
          <w:szCs w:val="28"/>
        </w:rPr>
      </w:pPr>
      <w:bookmarkStart w:id="1" w:name="_heading=h.lr2o81c8f5cj" w:colFirst="0" w:colLast="0"/>
      <w:bookmarkEnd w:id="1"/>
      <w:r>
        <w:rPr>
          <w:color w:val="000000"/>
          <w:sz w:val="28"/>
          <w:szCs w:val="28"/>
        </w:rPr>
        <w:t>1</w:t>
      </w:r>
      <w:r>
        <w:rPr>
          <w:sz w:val="28"/>
          <w:szCs w:val="28"/>
        </w:rPr>
        <w:t xml:space="preserve">8 листопада </w:t>
      </w:r>
      <w:r>
        <w:rPr>
          <w:color w:val="000000"/>
          <w:sz w:val="28"/>
          <w:szCs w:val="28"/>
        </w:rPr>
        <w:t xml:space="preserve">2025 року             м. Запоріжжя                                 </w:t>
      </w:r>
      <w:r w:rsidR="00A613A2">
        <w:rPr>
          <w:color w:val="000000"/>
          <w:sz w:val="28"/>
          <w:szCs w:val="28"/>
          <w:lang w:val="uk-UA"/>
        </w:rPr>
        <w:t xml:space="preserve">       </w:t>
      </w:r>
      <w:r>
        <w:rPr>
          <w:color w:val="000000"/>
          <w:sz w:val="28"/>
          <w:szCs w:val="28"/>
        </w:rPr>
        <w:t xml:space="preserve">              №</w:t>
      </w:r>
    </w:p>
    <w:p w14:paraId="473CDA5C" w14:textId="77777777" w:rsidR="00420841" w:rsidRDefault="00B45ECD">
      <w:pPr>
        <w:rPr>
          <w:sz w:val="28"/>
          <w:szCs w:val="28"/>
        </w:rPr>
      </w:pPr>
      <w:r>
        <w:rPr>
          <w:sz w:val="28"/>
          <w:szCs w:val="28"/>
        </w:rPr>
        <w:t>Про затвердження меморандуму про співпрацю</w:t>
      </w:r>
    </w:p>
    <w:p w14:paraId="0491CAA0" w14:textId="77777777" w:rsidR="00420841" w:rsidRDefault="00420841">
      <w:pPr>
        <w:rPr>
          <w:sz w:val="28"/>
          <w:szCs w:val="28"/>
        </w:rPr>
      </w:pPr>
    </w:p>
    <w:p w14:paraId="68170F60" w14:textId="75FA7129" w:rsidR="00420841" w:rsidRDefault="00B45ECD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Розглянувши клопотання </w:t>
      </w:r>
      <w:r w:rsidR="004F25CB">
        <w:rPr>
          <w:color w:val="000000"/>
          <w:sz w:val="28"/>
          <w:szCs w:val="28"/>
          <w:lang w:val="uk-UA"/>
        </w:rPr>
        <w:t>заступника сільського голови з питань діяльності виконавчих органів ради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Широківської</w:t>
      </w:r>
      <w:proofErr w:type="spellEnd"/>
      <w:r>
        <w:rPr>
          <w:color w:val="000000"/>
          <w:sz w:val="28"/>
          <w:szCs w:val="28"/>
        </w:rPr>
        <w:t xml:space="preserve"> сільської ради Запорізького району Запорізької області, керуючись ст.ст.25, 26 Закону України «Про місцеве самоврядування в Україні», </w:t>
      </w:r>
      <w:proofErr w:type="spellStart"/>
      <w:r>
        <w:rPr>
          <w:sz w:val="28"/>
          <w:szCs w:val="28"/>
        </w:rPr>
        <w:t>Широківська</w:t>
      </w:r>
      <w:proofErr w:type="spellEnd"/>
      <w:r>
        <w:rPr>
          <w:sz w:val="28"/>
          <w:szCs w:val="28"/>
        </w:rPr>
        <w:t xml:space="preserve"> сільська рада Запорізького району Запорізької області</w:t>
      </w:r>
    </w:p>
    <w:p w14:paraId="57B5B901" w14:textId="77777777" w:rsidR="00420841" w:rsidRDefault="00420841">
      <w:pPr>
        <w:jc w:val="both"/>
        <w:rPr>
          <w:sz w:val="28"/>
          <w:szCs w:val="28"/>
        </w:rPr>
      </w:pPr>
    </w:p>
    <w:p w14:paraId="7187411D" w14:textId="77777777" w:rsidR="00420841" w:rsidRDefault="00B45ECD">
      <w:pPr>
        <w:jc w:val="both"/>
        <w:rPr>
          <w:sz w:val="28"/>
          <w:szCs w:val="28"/>
        </w:rPr>
      </w:pPr>
      <w:r>
        <w:rPr>
          <w:sz w:val="28"/>
          <w:szCs w:val="28"/>
        </w:rPr>
        <w:t>ВИРІШИЛА:</w:t>
      </w:r>
    </w:p>
    <w:p w14:paraId="6CD9E8FF" w14:textId="77777777" w:rsidR="00420841" w:rsidRDefault="00420841">
      <w:pPr>
        <w:jc w:val="both"/>
        <w:rPr>
          <w:sz w:val="28"/>
          <w:szCs w:val="28"/>
        </w:rPr>
      </w:pPr>
    </w:p>
    <w:p w14:paraId="7ECC7B64" w14:textId="535EC6B8" w:rsidR="00420841" w:rsidRDefault="00B45E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Затвердити підписання Меморандуму про співпрацю </w:t>
      </w:r>
      <w:r>
        <w:rPr>
          <w:color w:val="000000"/>
          <w:sz w:val="28"/>
          <w:szCs w:val="28"/>
          <w:highlight w:val="white"/>
        </w:rPr>
        <w:t xml:space="preserve">між </w:t>
      </w:r>
      <w:r>
        <w:rPr>
          <w:sz w:val="28"/>
          <w:szCs w:val="28"/>
        </w:rPr>
        <w:t>Громадською організацією «</w:t>
      </w:r>
      <w:r w:rsidR="004F25CB">
        <w:rPr>
          <w:sz w:val="28"/>
          <w:szCs w:val="28"/>
          <w:lang w:val="uk-UA"/>
        </w:rPr>
        <w:t>Міжнародний альянс стійкості</w:t>
      </w:r>
      <w:r>
        <w:rPr>
          <w:sz w:val="28"/>
          <w:szCs w:val="28"/>
        </w:rPr>
        <w:t>»</w:t>
      </w:r>
      <w:r w:rsidR="004F25CB">
        <w:rPr>
          <w:sz w:val="28"/>
          <w:szCs w:val="28"/>
          <w:lang w:val="uk-UA"/>
        </w:rPr>
        <w:t xml:space="preserve"> (далі – ГО «М.А.С.»)</w:t>
      </w:r>
      <w:r>
        <w:rPr>
          <w:sz w:val="28"/>
          <w:szCs w:val="28"/>
        </w:rPr>
        <w:t xml:space="preserve"> </w:t>
      </w:r>
      <w:r w:rsidR="004F25CB">
        <w:rPr>
          <w:sz w:val="28"/>
          <w:szCs w:val="28"/>
          <w:lang w:val="uk-UA"/>
        </w:rPr>
        <w:t xml:space="preserve">та </w:t>
      </w:r>
      <w:proofErr w:type="spellStart"/>
      <w:r>
        <w:rPr>
          <w:sz w:val="28"/>
          <w:szCs w:val="28"/>
        </w:rPr>
        <w:t>Широківською</w:t>
      </w:r>
      <w:proofErr w:type="spellEnd"/>
      <w:r>
        <w:rPr>
          <w:sz w:val="28"/>
          <w:szCs w:val="28"/>
        </w:rPr>
        <w:t xml:space="preserve"> сільською радою Запорізького району Запорізької області </w:t>
      </w:r>
      <w:r w:rsidR="004F25CB">
        <w:rPr>
          <w:color w:val="000000"/>
          <w:sz w:val="28"/>
          <w:szCs w:val="28"/>
        </w:rPr>
        <w:t xml:space="preserve">з метою </w:t>
      </w:r>
      <w:r w:rsidR="004F25CB">
        <w:rPr>
          <w:color w:val="000000"/>
          <w:sz w:val="28"/>
          <w:szCs w:val="28"/>
          <w:highlight w:val="white"/>
        </w:rPr>
        <w:t xml:space="preserve">запровадження двостороннього партнерства та </w:t>
      </w:r>
      <w:r w:rsidR="004F25CB">
        <w:rPr>
          <w:color w:val="000000"/>
          <w:sz w:val="28"/>
          <w:szCs w:val="28"/>
        </w:rPr>
        <w:t>взаємодії.</w:t>
      </w:r>
    </w:p>
    <w:p w14:paraId="05A695CE" w14:textId="77777777" w:rsidR="00420841" w:rsidRDefault="00B45E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виконанням цього рішення покласти на постійну комісію з питань фінансів та бюджету, соціально-економічного розвитку, промисловості, підприємництва, транспорту та зв’язку, сфери послуг та регуляторної діяльності, інвестицій та міжнародного співробітництва.</w:t>
      </w:r>
    </w:p>
    <w:p w14:paraId="62CDB7A8" w14:textId="77777777" w:rsidR="00420841" w:rsidRDefault="00420841">
      <w:pPr>
        <w:jc w:val="both"/>
        <w:rPr>
          <w:sz w:val="28"/>
          <w:szCs w:val="28"/>
        </w:rPr>
      </w:pPr>
    </w:p>
    <w:p w14:paraId="090B8E3D" w14:textId="77777777" w:rsidR="00420841" w:rsidRDefault="00420841">
      <w:pPr>
        <w:jc w:val="both"/>
        <w:rPr>
          <w:sz w:val="28"/>
          <w:szCs w:val="28"/>
        </w:rPr>
      </w:pPr>
    </w:p>
    <w:p w14:paraId="1B5C6459" w14:textId="77777777" w:rsidR="00420841" w:rsidRDefault="00B45ECD">
      <w:pPr>
        <w:jc w:val="both"/>
        <w:rPr>
          <w:sz w:val="28"/>
          <w:szCs w:val="28"/>
        </w:rPr>
      </w:pPr>
      <w:r>
        <w:rPr>
          <w:sz w:val="28"/>
          <w:szCs w:val="28"/>
        </w:rPr>
        <w:t>Сільський голова                                                                       Денис КОРОТЕНКО</w:t>
      </w:r>
    </w:p>
    <w:p w14:paraId="428267EC" w14:textId="77777777" w:rsidR="00420841" w:rsidRDefault="00420841">
      <w:pPr>
        <w:jc w:val="both"/>
        <w:rPr>
          <w:sz w:val="28"/>
          <w:szCs w:val="28"/>
        </w:rPr>
      </w:pPr>
    </w:p>
    <w:p w14:paraId="1FD9AE6A" w14:textId="77777777" w:rsidR="00420841" w:rsidRDefault="00420841">
      <w:pPr>
        <w:jc w:val="both"/>
        <w:rPr>
          <w:sz w:val="28"/>
          <w:szCs w:val="28"/>
        </w:rPr>
      </w:pPr>
    </w:p>
    <w:p w14:paraId="7D04DEA3" w14:textId="77777777" w:rsidR="00420841" w:rsidRDefault="00420841">
      <w:pPr>
        <w:jc w:val="both"/>
        <w:rPr>
          <w:sz w:val="28"/>
          <w:szCs w:val="28"/>
        </w:rPr>
      </w:pPr>
    </w:p>
    <w:p w14:paraId="3EDE1404" w14:textId="77777777" w:rsidR="00420841" w:rsidRDefault="00420841">
      <w:pPr>
        <w:jc w:val="both"/>
        <w:rPr>
          <w:sz w:val="28"/>
          <w:szCs w:val="28"/>
        </w:rPr>
      </w:pPr>
    </w:p>
    <w:p w14:paraId="68B2C095" w14:textId="77777777" w:rsidR="00420841" w:rsidRDefault="00420841">
      <w:pPr>
        <w:jc w:val="both"/>
        <w:rPr>
          <w:sz w:val="28"/>
          <w:szCs w:val="28"/>
        </w:rPr>
      </w:pPr>
    </w:p>
    <w:p w14:paraId="2C92F9E2" w14:textId="77777777" w:rsidR="00420841" w:rsidRDefault="00420841">
      <w:pPr>
        <w:jc w:val="both"/>
        <w:rPr>
          <w:sz w:val="28"/>
          <w:szCs w:val="28"/>
        </w:rPr>
      </w:pPr>
    </w:p>
    <w:p w14:paraId="1D892035" w14:textId="77777777" w:rsidR="00420841" w:rsidRDefault="00420841">
      <w:pPr>
        <w:jc w:val="both"/>
        <w:rPr>
          <w:sz w:val="28"/>
          <w:szCs w:val="28"/>
        </w:rPr>
      </w:pPr>
    </w:p>
    <w:p w14:paraId="30A54136" w14:textId="77777777" w:rsidR="00420841" w:rsidRDefault="00420841">
      <w:pPr>
        <w:jc w:val="both"/>
        <w:rPr>
          <w:sz w:val="28"/>
          <w:szCs w:val="28"/>
        </w:rPr>
      </w:pPr>
    </w:p>
    <w:p w14:paraId="4EC371AF" w14:textId="77777777" w:rsidR="00420841" w:rsidRDefault="00420841">
      <w:pPr>
        <w:jc w:val="both"/>
        <w:rPr>
          <w:sz w:val="28"/>
          <w:szCs w:val="28"/>
        </w:rPr>
      </w:pPr>
    </w:p>
    <w:p w14:paraId="3AED21D6" w14:textId="77777777" w:rsidR="00420841" w:rsidRDefault="00420841">
      <w:pPr>
        <w:jc w:val="both"/>
        <w:rPr>
          <w:sz w:val="28"/>
          <w:szCs w:val="28"/>
        </w:rPr>
      </w:pPr>
    </w:p>
    <w:p w14:paraId="3637F1B9" w14:textId="77777777" w:rsidR="00420841" w:rsidRDefault="00420841">
      <w:pPr>
        <w:jc w:val="both"/>
        <w:rPr>
          <w:sz w:val="28"/>
          <w:szCs w:val="28"/>
        </w:rPr>
      </w:pPr>
    </w:p>
    <w:p w14:paraId="1B411E07" w14:textId="77777777" w:rsidR="00420841" w:rsidRDefault="00420841">
      <w:pPr>
        <w:jc w:val="both"/>
        <w:rPr>
          <w:sz w:val="28"/>
          <w:szCs w:val="28"/>
        </w:rPr>
      </w:pPr>
    </w:p>
    <w:p w14:paraId="2C29A186" w14:textId="77777777" w:rsidR="00420841" w:rsidRDefault="00420841">
      <w:pPr>
        <w:jc w:val="both"/>
        <w:rPr>
          <w:sz w:val="28"/>
          <w:szCs w:val="28"/>
        </w:rPr>
      </w:pPr>
    </w:p>
    <w:p w14:paraId="5426673F" w14:textId="77777777" w:rsidR="00420841" w:rsidRDefault="00420841">
      <w:pPr>
        <w:jc w:val="both"/>
        <w:rPr>
          <w:sz w:val="28"/>
          <w:szCs w:val="28"/>
        </w:rPr>
      </w:pPr>
    </w:p>
    <w:p w14:paraId="6053C65C" w14:textId="77777777" w:rsidR="00420841" w:rsidRDefault="00420841" w:rsidP="004F25CB">
      <w:pPr>
        <w:widowControl w:val="0"/>
        <w:rPr>
          <w:sz w:val="28"/>
          <w:szCs w:val="28"/>
        </w:rPr>
      </w:pPr>
    </w:p>
    <w:p w14:paraId="08ED9589" w14:textId="77777777" w:rsidR="00420841" w:rsidRDefault="00B45ECD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АРКУШ ПОГОДЖЕННЯ</w:t>
      </w:r>
    </w:p>
    <w:p w14:paraId="1D8E61A4" w14:textId="77777777" w:rsidR="00420841" w:rsidRDefault="00420841">
      <w:pPr>
        <w:widowControl w:val="0"/>
        <w:jc w:val="center"/>
        <w:rPr>
          <w:b/>
          <w:bCs/>
          <w:i/>
          <w:iCs/>
          <w:color w:val="000000"/>
          <w:sz w:val="28"/>
          <w:szCs w:val="28"/>
          <w:highlight w:val="white"/>
        </w:rPr>
      </w:pPr>
    </w:p>
    <w:p w14:paraId="7A44A53E" w14:textId="77777777" w:rsidR="00420841" w:rsidRDefault="00B45ECD">
      <w:pPr>
        <w:rPr>
          <w:sz w:val="28"/>
          <w:szCs w:val="28"/>
          <w:highlight w:val="white"/>
        </w:rPr>
      </w:pPr>
      <w:r>
        <w:rPr>
          <w:sz w:val="28"/>
          <w:szCs w:val="28"/>
        </w:rPr>
        <w:t>до проекту рішення «Про затвердження меморандуму про співпрацю</w:t>
      </w:r>
      <w:r>
        <w:rPr>
          <w:sz w:val="28"/>
          <w:szCs w:val="28"/>
          <w:highlight w:val="white"/>
        </w:rPr>
        <w:t>»</w:t>
      </w:r>
    </w:p>
    <w:p w14:paraId="3684457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000000"/>
          <w:sz w:val="28"/>
          <w:szCs w:val="28"/>
          <w:highlight w:val="white"/>
        </w:rPr>
      </w:pPr>
    </w:p>
    <w:p w14:paraId="0B69CF82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000000"/>
          <w:sz w:val="28"/>
          <w:szCs w:val="28"/>
          <w:highlight w:val="white"/>
        </w:rPr>
      </w:pPr>
    </w:p>
    <w:p w14:paraId="754A6991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секретарка ради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  <w:t>Олена ПРАВДЮК</w:t>
      </w:r>
    </w:p>
    <w:p w14:paraId="42C0DA7C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7B8A95C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0EA1894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661C3E6F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заступник сільського голови</w:t>
      </w:r>
    </w:p>
    <w:p w14:paraId="649419C4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з питань діяльності виконавчих</w:t>
      </w:r>
    </w:p>
    <w:p w14:paraId="20AD4E32" w14:textId="397EC898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органів ради 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 w:rsidR="00A613A2">
        <w:rPr>
          <w:color w:val="000000"/>
          <w:sz w:val="28"/>
          <w:szCs w:val="28"/>
          <w:highlight w:val="white"/>
          <w:lang w:val="uk-UA"/>
        </w:rPr>
        <w:t>Олександр БОНДАР</w:t>
      </w:r>
    </w:p>
    <w:p w14:paraId="339D8D69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3E46C64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3C31FA39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6459216A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4A63CF00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начальник юридичного відділу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  <w:t>Жанна ЛИТВИНЕНКО</w:t>
      </w:r>
    </w:p>
    <w:p w14:paraId="720917A0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61DC5327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5C6EED16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</w:p>
    <w:p w14:paraId="7571F068" w14:textId="77777777" w:rsidR="004F25CB" w:rsidRDefault="004F25CB" w:rsidP="004F25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заступник сільського голови</w:t>
      </w:r>
    </w:p>
    <w:p w14:paraId="2F20C982" w14:textId="77777777" w:rsidR="004F25CB" w:rsidRDefault="004F25CB" w:rsidP="004F25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з питань діяльності виконавчих</w:t>
      </w:r>
    </w:p>
    <w:p w14:paraId="17DF404B" w14:textId="4410C075" w:rsidR="004F25CB" w:rsidRPr="00A613A2" w:rsidRDefault="004F25CB" w:rsidP="004F25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highlight w:val="white"/>
          <w:lang w:val="uk-UA"/>
        </w:rPr>
      </w:pPr>
      <w:r>
        <w:rPr>
          <w:color w:val="000000"/>
          <w:sz w:val="28"/>
          <w:szCs w:val="28"/>
          <w:highlight w:val="white"/>
        </w:rPr>
        <w:t xml:space="preserve">органів ради </w:t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ab/>
      </w:r>
      <w:r w:rsidR="00A613A2">
        <w:rPr>
          <w:color w:val="000000"/>
          <w:sz w:val="28"/>
          <w:szCs w:val="28"/>
          <w:highlight w:val="white"/>
          <w:lang w:val="uk-UA"/>
        </w:rPr>
        <w:t>Олександр БОНДАР</w:t>
      </w:r>
    </w:p>
    <w:p w14:paraId="23C25EC9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2BB02FC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0B6E5FB5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45A546F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865EA36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8D6E2D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6C87DE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4924102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9D4D7DF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56A607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D02FED5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6F7102A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3F33EC7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460400A0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298E114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5DFF85C5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2EBBB7AD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2822AE8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06B4F5EE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74B517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4F80862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10A6D2FF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AF931CA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74F7F237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67140E1B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6"/>
          <w:szCs w:val="26"/>
          <w:highlight w:val="white"/>
        </w:rPr>
      </w:pPr>
    </w:p>
    <w:p w14:paraId="076E11D5" w14:textId="77777777" w:rsidR="00420841" w:rsidRDefault="00B45E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lastRenderedPageBreak/>
        <w:t>ПОЯСНЮВАЛЬНА ЗАПИСКА</w:t>
      </w:r>
    </w:p>
    <w:p w14:paraId="24AEBAB3" w14:textId="77777777" w:rsidR="00420841" w:rsidRDefault="004208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6"/>
          <w:szCs w:val="26"/>
          <w:highlight w:val="white"/>
        </w:rPr>
      </w:pPr>
    </w:p>
    <w:p w14:paraId="5E3D1FD8" w14:textId="77777777" w:rsidR="00420841" w:rsidRDefault="00B45ECD">
      <w:pPr>
        <w:rPr>
          <w:sz w:val="28"/>
          <w:szCs w:val="28"/>
        </w:rPr>
      </w:pPr>
      <w:r>
        <w:rPr>
          <w:sz w:val="28"/>
          <w:szCs w:val="28"/>
        </w:rPr>
        <w:t xml:space="preserve">до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 рішення: «Про затвердження меморандуму про співпрацю»</w:t>
      </w:r>
    </w:p>
    <w:p w14:paraId="73179071" w14:textId="77777777" w:rsidR="00420841" w:rsidRDefault="00420841">
      <w:pPr>
        <w:rPr>
          <w:sz w:val="28"/>
          <w:szCs w:val="28"/>
        </w:rPr>
      </w:pPr>
    </w:p>
    <w:p w14:paraId="1743A954" w14:textId="28A75359" w:rsidR="00420841" w:rsidRPr="004F25CB" w:rsidRDefault="00A613A2" w:rsidP="00A613A2">
      <w:pPr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proofErr w:type="spellStart"/>
      <w:r w:rsidR="00B45ECD">
        <w:rPr>
          <w:color w:val="000000"/>
          <w:sz w:val="28"/>
          <w:szCs w:val="28"/>
        </w:rPr>
        <w:t>ропонується</w:t>
      </w:r>
      <w:proofErr w:type="spellEnd"/>
      <w:r w:rsidR="00B45ECD">
        <w:rPr>
          <w:color w:val="000000"/>
          <w:sz w:val="28"/>
          <w:szCs w:val="28"/>
        </w:rPr>
        <w:t xml:space="preserve"> затвердити Меморандум про співпрацю</w:t>
      </w:r>
      <w:r w:rsidR="00B45ECD">
        <w:rPr>
          <w:color w:val="000000"/>
          <w:sz w:val="28"/>
          <w:szCs w:val="28"/>
          <w:highlight w:val="white"/>
        </w:rPr>
        <w:t xml:space="preserve"> </w:t>
      </w:r>
      <w:r w:rsidR="004F25CB">
        <w:rPr>
          <w:color w:val="000000"/>
          <w:sz w:val="28"/>
          <w:szCs w:val="28"/>
          <w:highlight w:val="white"/>
        </w:rPr>
        <w:t xml:space="preserve">між </w:t>
      </w:r>
      <w:r w:rsidR="004F25CB">
        <w:rPr>
          <w:sz w:val="28"/>
          <w:szCs w:val="28"/>
        </w:rPr>
        <w:t>Громадською організацією «</w:t>
      </w:r>
      <w:r w:rsidR="004F25CB">
        <w:rPr>
          <w:sz w:val="28"/>
          <w:szCs w:val="28"/>
          <w:lang w:val="uk-UA"/>
        </w:rPr>
        <w:t>Міжнародний альянс стійкості</w:t>
      </w:r>
      <w:r w:rsidR="004F25CB">
        <w:rPr>
          <w:sz w:val="28"/>
          <w:szCs w:val="28"/>
        </w:rPr>
        <w:t>»</w:t>
      </w:r>
      <w:r w:rsidR="004F25CB">
        <w:rPr>
          <w:sz w:val="28"/>
          <w:szCs w:val="28"/>
          <w:lang w:val="uk-UA"/>
        </w:rPr>
        <w:t xml:space="preserve"> (далі – ГО «М.А.С.»)</w:t>
      </w:r>
      <w:r w:rsidR="004F25CB">
        <w:rPr>
          <w:sz w:val="28"/>
          <w:szCs w:val="28"/>
        </w:rPr>
        <w:t xml:space="preserve"> </w:t>
      </w:r>
      <w:r w:rsidR="004F25CB">
        <w:rPr>
          <w:sz w:val="28"/>
          <w:szCs w:val="28"/>
          <w:lang w:val="uk-UA"/>
        </w:rPr>
        <w:t xml:space="preserve">та </w:t>
      </w:r>
      <w:proofErr w:type="spellStart"/>
      <w:r w:rsidR="004F25CB">
        <w:rPr>
          <w:sz w:val="28"/>
          <w:szCs w:val="28"/>
        </w:rPr>
        <w:t>Широківською</w:t>
      </w:r>
      <w:proofErr w:type="spellEnd"/>
      <w:r w:rsidR="004F25CB">
        <w:rPr>
          <w:sz w:val="28"/>
          <w:szCs w:val="28"/>
        </w:rPr>
        <w:t xml:space="preserve"> сільською радою Запорізького району Запорізької області </w:t>
      </w:r>
      <w:r w:rsidR="004F25CB">
        <w:rPr>
          <w:color w:val="000000"/>
          <w:sz w:val="28"/>
          <w:szCs w:val="28"/>
        </w:rPr>
        <w:t xml:space="preserve">з метою </w:t>
      </w:r>
      <w:r w:rsidR="004F25CB">
        <w:rPr>
          <w:color w:val="000000"/>
          <w:sz w:val="28"/>
          <w:szCs w:val="28"/>
          <w:highlight w:val="white"/>
        </w:rPr>
        <w:t xml:space="preserve">запровадження двостороннього партнерства та </w:t>
      </w:r>
      <w:r w:rsidR="004F25CB">
        <w:rPr>
          <w:color w:val="000000"/>
          <w:sz w:val="28"/>
          <w:szCs w:val="28"/>
        </w:rPr>
        <w:t>взаємодії</w:t>
      </w:r>
      <w:r w:rsidR="004F25CB">
        <w:rPr>
          <w:color w:val="000000"/>
          <w:sz w:val="28"/>
          <w:szCs w:val="28"/>
          <w:lang w:val="uk-UA"/>
        </w:rPr>
        <w:t xml:space="preserve">, усвідомлюючи важливість об’єднання зусиль для підвищення рівня цивільної безпеки, з метою забезпечення та координації зусиль задля побудови ефективних рішень щодо стійкості громади, систем цивільної безпеки, розвитку культури безпеки і підготовки населення </w:t>
      </w:r>
      <w:r>
        <w:rPr>
          <w:color w:val="000000"/>
          <w:sz w:val="28"/>
          <w:szCs w:val="28"/>
          <w:lang w:val="uk-UA"/>
        </w:rPr>
        <w:t xml:space="preserve">діям у надзвичайних </w:t>
      </w:r>
      <w:r>
        <w:rPr>
          <w:color w:val="000000"/>
          <w:sz w:val="28"/>
          <w:szCs w:val="28"/>
          <w:lang w:val="uk-UA"/>
        </w:rPr>
        <w:t>та кризових</w:t>
      </w:r>
      <w:r>
        <w:rPr>
          <w:color w:val="000000"/>
          <w:sz w:val="28"/>
          <w:szCs w:val="28"/>
          <w:lang w:val="uk-UA"/>
        </w:rPr>
        <w:t xml:space="preserve"> ситуаціях.</w:t>
      </w:r>
    </w:p>
    <w:p w14:paraId="19C3BD01" w14:textId="77777777" w:rsidR="00420841" w:rsidRDefault="00420841">
      <w:pPr>
        <w:jc w:val="both"/>
        <w:rPr>
          <w:color w:val="000000"/>
          <w:sz w:val="28"/>
          <w:szCs w:val="28"/>
        </w:rPr>
      </w:pPr>
    </w:p>
    <w:p w14:paraId="05369FC4" w14:textId="77777777" w:rsidR="00420841" w:rsidRDefault="00420841">
      <w:pPr>
        <w:jc w:val="both"/>
        <w:rPr>
          <w:color w:val="000000"/>
          <w:sz w:val="28"/>
          <w:szCs w:val="28"/>
        </w:rPr>
      </w:pPr>
    </w:p>
    <w:p w14:paraId="1E66BFFB" w14:textId="20D31F8C" w:rsidR="00420841" w:rsidRPr="00A613A2" w:rsidRDefault="00B45ECD" w:rsidP="00A613A2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Заступник сільського голови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="00A613A2">
        <w:rPr>
          <w:color w:val="000000"/>
          <w:sz w:val="28"/>
          <w:szCs w:val="28"/>
          <w:lang w:val="uk-UA"/>
        </w:rPr>
        <w:t>Одександр</w:t>
      </w:r>
      <w:proofErr w:type="spellEnd"/>
      <w:r w:rsidR="00A613A2">
        <w:rPr>
          <w:color w:val="000000"/>
          <w:sz w:val="28"/>
          <w:szCs w:val="28"/>
          <w:lang w:val="uk-UA"/>
        </w:rPr>
        <w:t xml:space="preserve"> БОНДАР</w:t>
      </w:r>
    </w:p>
    <w:sectPr w:rsidR="00420841" w:rsidRPr="00A613A2">
      <w:pgSz w:w="11906" w:h="16838"/>
      <w:pgMar w:top="567" w:right="567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1AF1CA-1B01-42B9-994A-A8A1E38B9160}"/>
    <w:embedBold r:id="rId2" w:fontKey="{10407DAC-45DD-43B7-A2E5-AA0E078556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4FCD412-7F23-45B1-9694-A6ABE9A5827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FBB79D6-C0C9-4CBB-A054-AB3AC29CAAE0}"/>
  </w:font>
  <w:font w:name="Antiqua">
    <w:altName w:val="Courier New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48A91E9-F3E6-476D-B57D-5B7B6CE514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FE091D"/>
    <w:multiLevelType w:val="multilevel"/>
    <w:tmpl w:val="7D08220C"/>
    <w:lvl w:ilvl="0">
      <w:start w:val="1"/>
      <w:numFmt w:val="decimal"/>
      <w:lvlText w:val="%1."/>
      <w:lvlJc w:val="left"/>
      <w:pPr>
        <w:ind w:left="828" w:hanging="46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841"/>
    <w:rsid w:val="00420841"/>
    <w:rsid w:val="004F25CB"/>
    <w:rsid w:val="009B1D4B"/>
    <w:rsid w:val="00A613A2"/>
    <w:rsid w:val="00B4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0B018"/>
  <w15:docId w15:val="{7E0B148B-C75A-4D71-98BB-D4645966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ind w:left="432" w:hanging="43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="280" w:after="280"/>
      <w:ind w:left="720" w:hanging="720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9"/>
    <w:locked/>
    <w:rsid w:val="006130A6"/>
    <w:rPr>
      <w:rFonts w:ascii="Arial" w:hAnsi="Arial" w:cs="Arial"/>
      <w:b/>
      <w:bCs/>
      <w:kern w:val="1"/>
      <w:sz w:val="32"/>
      <w:szCs w:val="32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6130A6"/>
    <w:rPr>
      <w:rFonts w:ascii="Times New Roman" w:hAnsi="Times New Roman" w:cs="Times New Roman"/>
      <w:b/>
      <w:bCs/>
      <w:sz w:val="27"/>
      <w:szCs w:val="27"/>
      <w:lang w:val="x-none"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131159"/>
    <w:rPr>
      <w:rFonts w:asciiTheme="minorHAnsi" w:eastAsiaTheme="minorEastAsia" w:hAnsiTheme="minorHAnsi" w:cs="Times New Roman"/>
      <w:b/>
      <w:bCs/>
      <w:sz w:val="28"/>
      <w:szCs w:val="28"/>
      <w:lang w:val="x-none" w:eastAsia="ar-SA" w:bidi="ar-SA"/>
    </w:rPr>
  </w:style>
  <w:style w:type="character" w:styleId="a4">
    <w:name w:val="Strong"/>
    <w:basedOn w:val="a0"/>
    <w:uiPriority w:val="99"/>
    <w:qFormat/>
    <w:rsid w:val="006130A6"/>
    <w:rPr>
      <w:rFonts w:cs="Times New Roman"/>
      <w:b/>
    </w:rPr>
  </w:style>
  <w:style w:type="paragraph" w:styleId="a5">
    <w:name w:val="Body Text"/>
    <w:basedOn w:val="a"/>
    <w:link w:val="a6"/>
    <w:uiPriority w:val="99"/>
    <w:rsid w:val="006130A6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6130A6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7">
    <w:name w:val="Normal (Web)"/>
    <w:basedOn w:val="a"/>
    <w:uiPriority w:val="99"/>
    <w:rsid w:val="006130A6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rsid w:val="006130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130A6"/>
    <w:rPr>
      <w:rFonts w:ascii="Tahoma" w:hAnsi="Tahoma" w:cs="Tahoma"/>
      <w:sz w:val="16"/>
      <w:szCs w:val="16"/>
      <w:lang w:val="x-none" w:eastAsia="ar-SA" w:bidi="ar-SA"/>
    </w:rPr>
  </w:style>
  <w:style w:type="character" w:styleId="aa">
    <w:name w:val="Emphasis"/>
    <w:basedOn w:val="a0"/>
    <w:uiPriority w:val="99"/>
    <w:qFormat/>
    <w:rsid w:val="00D87795"/>
    <w:rPr>
      <w:rFonts w:cs="Times New Roman"/>
      <w:i/>
      <w:iCs/>
    </w:rPr>
  </w:style>
  <w:style w:type="paragraph" w:styleId="ab">
    <w:name w:val="List Paragraph"/>
    <w:basedOn w:val="a"/>
    <w:uiPriority w:val="34"/>
    <w:qFormat/>
    <w:rsid w:val="00A34AD6"/>
    <w:pPr>
      <w:ind w:left="720"/>
      <w:contextualSpacing/>
    </w:pPr>
  </w:style>
  <w:style w:type="paragraph" w:customStyle="1" w:styleId="documents-and-comments-textdoc-author">
    <w:name w:val="documents-and-comments-textdoc-author"/>
    <w:basedOn w:val="a"/>
    <w:uiPriority w:val="99"/>
    <w:rsid w:val="00A34AD6"/>
    <w:pPr>
      <w:spacing w:before="100" w:beforeAutospacing="1" w:after="100" w:afterAutospacing="1"/>
    </w:pPr>
  </w:style>
  <w:style w:type="paragraph" w:customStyle="1" w:styleId="Text">
    <w:name w:val="Text"/>
    <w:uiPriority w:val="99"/>
    <w:rsid w:val="005D5641"/>
    <w:pPr>
      <w:autoSpaceDE w:val="0"/>
      <w:autoSpaceDN w:val="0"/>
      <w:adjustRightInd w:val="0"/>
      <w:spacing w:after="200" w:line="276" w:lineRule="auto"/>
      <w:ind w:firstLine="454"/>
      <w:jc w:val="both"/>
    </w:pPr>
    <w:rPr>
      <w:color w:val="000000"/>
      <w:lang w:val="uk-UA" w:eastAsia="uk-UA"/>
    </w:rPr>
  </w:style>
  <w:style w:type="paragraph" w:styleId="ac">
    <w:name w:val="No Spacing"/>
    <w:uiPriority w:val="1"/>
    <w:qFormat/>
    <w:rsid w:val="00727701"/>
  </w:style>
  <w:style w:type="paragraph" w:styleId="HTML">
    <w:name w:val="HTML Preformatted"/>
    <w:basedOn w:val="a"/>
    <w:link w:val="HTML0"/>
    <w:uiPriority w:val="99"/>
    <w:unhideWhenUsed/>
    <w:rsid w:val="008B53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B5358"/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uiPriority w:val="1"/>
    <w:qFormat/>
    <w:rsid w:val="00CB1B43"/>
  </w:style>
  <w:style w:type="paragraph" w:customStyle="1" w:styleId="rvps2">
    <w:name w:val="rvps2"/>
    <w:basedOn w:val="a"/>
    <w:rsid w:val="005E3662"/>
    <w:pPr>
      <w:spacing w:before="100" w:beforeAutospacing="1" w:after="100" w:afterAutospacing="1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HvWdx8NgVkA7oijsFVB8Lu/Cw==">CgMxLjAyDmguZDlpZTRpaDdxNHM3Mg5oLmxyMm84MWM4ZjVjajgAciExaDNkZ2Y0Uks4VHZ3VmE0Vnp5YVd2STBuekpDNjhPU0k=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dcterms:created xsi:type="dcterms:W3CDTF">2025-11-18T13:59:00Z</dcterms:created>
  <dcterms:modified xsi:type="dcterms:W3CDTF">2025-11-18T14:13:00Z</dcterms:modified>
</cp:coreProperties>
</file>